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72DC" w14:textId="2BF9D212" w:rsidR="00704462" w:rsidRPr="00423927" w:rsidRDefault="00704462" w:rsidP="00704462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hu-HU"/>
        </w:rPr>
      </w:pPr>
      <w:r w:rsidRPr="0042392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A Väderstad bemutatja a Tempo és a Proceed </w:t>
      </w:r>
      <w:proofErr w:type="spellStart"/>
      <w:r w:rsidRPr="00423927">
        <w:rPr>
          <w:rFonts w:ascii="Times New Roman" w:hAnsi="Times New Roman" w:cs="Times New Roman"/>
          <w:b/>
          <w:bCs/>
          <w:sz w:val="56"/>
          <w:szCs w:val="56"/>
          <w:lang w:val="hu-HU"/>
        </w:rPr>
        <w:t>szemenkénti</w:t>
      </w:r>
      <w:proofErr w:type="spellEnd"/>
      <w:r w:rsidRPr="0042392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vetőgépek</w:t>
      </w:r>
      <w:r w:rsidR="005F44F2" w:rsidRPr="0042392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 új </w:t>
      </w:r>
      <w:r w:rsidRPr="00423927">
        <w:rPr>
          <w:rFonts w:ascii="Times New Roman" w:hAnsi="Times New Roman" w:cs="Times New Roman"/>
          <w:b/>
          <w:bCs/>
          <w:sz w:val="56"/>
          <w:szCs w:val="56"/>
          <w:lang w:val="hu-HU"/>
        </w:rPr>
        <w:t xml:space="preserve">generációs </w:t>
      </w:r>
      <w:r w:rsidR="005F44F2" w:rsidRPr="00423927">
        <w:rPr>
          <w:rFonts w:ascii="Times New Roman" w:hAnsi="Times New Roman" w:cs="Times New Roman"/>
          <w:b/>
          <w:bCs/>
          <w:sz w:val="56"/>
          <w:szCs w:val="56"/>
          <w:lang w:val="hu-HU"/>
        </w:rPr>
        <w:t>vetőegységét</w:t>
      </w:r>
    </w:p>
    <w:p w14:paraId="5FAB9B66" w14:textId="77777777" w:rsidR="00411780" w:rsidRPr="00423927" w:rsidRDefault="00411780" w:rsidP="00C90E4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hu-HU"/>
        </w:rPr>
      </w:pPr>
    </w:p>
    <w:p w14:paraId="6A4E179B" w14:textId="5E78E9BB" w:rsidR="00704462" w:rsidRPr="00423927" w:rsidRDefault="0063460D" w:rsidP="00C90E4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Väderstad, a világ egyik vezető talajművelő- és vetőgép gyártó vállalata </w:t>
      </w:r>
      <w:r w:rsidR="005F44F2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bemutatja </w:t>
      </w:r>
      <w:r w:rsidR="004E58EF" w:rsidRPr="00423927">
        <w:rPr>
          <w:rFonts w:ascii="Times New Roman" w:hAnsi="Times New Roman" w:cs="Times New Roman"/>
          <w:sz w:val="24"/>
          <w:szCs w:val="24"/>
          <w:lang w:val="hu-HU"/>
        </w:rPr>
        <w:t>a Tempo és a Proceed</w:t>
      </w:r>
      <w:r w:rsidR="001E1C5C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="001E1C5C" w:rsidRPr="00423927">
        <w:rPr>
          <w:rFonts w:ascii="Times New Roman" w:hAnsi="Times New Roman" w:cs="Times New Roman"/>
          <w:sz w:val="24"/>
          <w:szCs w:val="24"/>
          <w:lang w:val="hu-HU"/>
        </w:rPr>
        <w:t>szemenkénti</w:t>
      </w:r>
      <w:proofErr w:type="spellEnd"/>
      <w:r w:rsidR="001E1C5C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vetőgépek</w:t>
      </w:r>
      <w:r w:rsidR="004E58EF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következő generációs soregységét. Az elmúlt 15 évben a Väderstad Tempo </w:t>
      </w:r>
      <w:r w:rsidR="00B97BB7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világviszonylatban </w:t>
      </w:r>
      <w:r w:rsidR="00411780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is új </w:t>
      </w:r>
      <w:r w:rsidR="004E58EF" w:rsidRPr="00423927">
        <w:rPr>
          <w:rFonts w:ascii="Times New Roman" w:hAnsi="Times New Roman" w:cs="Times New Roman"/>
          <w:sz w:val="24"/>
          <w:szCs w:val="24"/>
          <w:lang w:val="hu-HU"/>
        </w:rPr>
        <w:t>mércét állított fel a nagy sebességű, precíz</w:t>
      </w:r>
      <w:r w:rsidR="001E1C5C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iós vetés </w:t>
      </w:r>
      <w:r w:rsidR="004E58EF" w:rsidRPr="00423927">
        <w:rPr>
          <w:rFonts w:ascii="Times New Roman" w:hAnsi="Times New Roman" w:cs="Times New Roman"/>
          <w:sz w:val="24"/>
          <w:szCs w:val="24"/>
          <w:lang w:val="hu-HU"/>
        </w:rPr>
        <w:t>terén. Az új soregység ezt a</w:t>
      </w:r>
      <w:r w:rsidR="00C90E49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z </w:t>
      </w:r>
      <w:r w:rsidR="00B97BB7" w:rsidRPr="00423927">
        <w:rPr>
          <w:rFonts w:ascii="Times New Roman" w:hAnsi="Times New Roman" w:cs="Times New Roman"/>
          <w:sz w:val="24"/>
          <w:szCs w:val="24"/>
          <w:lang w:val="hu-HU"/>
        </w:rPr>
        <w:t>örökséget viszi tovább.</w:t>
      </w:r>
    </w:p>
    <w:p w14:paraId="4BDD119F" w14:textId="0084D478" w:rsidR="004E58EF" w:rsidRPr="00423927" w:rsidRDefault="004E58EF" w:rsidP="00C90E4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A soregység a vetőgép szíve, </w:t>
      </w:r>
      <w:r w:rsidR="00D158CF" w:rsidRPr="00423927">
        <w:rPr>
          <w:rFonts w:ascii="Times New Roman" w:hAnsi="Times New Roman" w:cs="Times New Roman"/>
          <w:sz w:val="24"/>
          <w:szCs w:val="24"/>
          <w:lang w:val="hu-HU"/>
        </w:rPr>
        <w:t>amely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kulcsfontosságú szerepet játszik a Väderstad Tempo által </w:t>
      </w:r>
      <w:r w:rsidR="00D158CF" w:rsidRPr="00423927">
        <w:rPr>
          <w:rFonts w:ascii="Times New Roman" w:hAnsi="Times New Roman" w:cs="Times New Roman"/>
          <w:sz w:val="24"/>
          <w:szCs w:val="24"/>
          <w:lang w:val="hu-HU"/>
        </w:rPr>
        <w:t>meg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ismert nagy sebességű, precí</w:t>
      </w:r>
      <w:r w:rsidR="00322A26" w:rsidRPr="00423927">
        <w:rPr>
          <w:rFonts w:ascii="Times New Roman" w:hAnsi="Times New Roman" w:cs="Times New Roman"/>
          <w:sz w:val="24"/>
          <w:szCs w:val="24"/>
          <w:lang w:val="hu-HU"/>
        </w:rPr>
        <w:t>z</w:t>
      </w:r>
      <w:r w:rsidR="00D158CF" w:rsidRPr="00423927">
        <w:rPr>
          <w:rFonts w:ascii="Times New Roman" w:hAnsi="Times New Roman" w:cs="Times New Roman"/>
          <w:sz w:val="24"/>
          <w:szCs w:val="24"/>
          <w:lang w:val="hu-HU"/>
        </w:rPr>
        <w:t>iós</w:t>
      </w:r>
      <w:r w:rsidR="00322A26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vetésben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. 2026-ban a Väderstad büszkén </w:t>
      </w:r>
      <w:r w:rsidR="006109A8" w:rsidRPr="00423927">
        <w:rPr>
          <w:rFonts w:ascii="Times New Roman" w:hAnsi="Times New Roman" w:cs="Times New Roman"/>
          <w:sz w:val="24"/>
          <w:szCs w:val="24"/>
          <w:lang w:val="hu-HU"/>
        </w:rPr>
        <w:t>mutatja be a</w:t>
      </w:r>
      <w:r w:rsidR="00D158CF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z új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generációs </w:t>
      </w:r>
      <w:r w:rsidR="00D158CF" w:rsidRPr="00423927">
        <w:rPr>
          <w:rFonts w:ascii="Times New Roman" w:hAnsi="Times New Roman" w:cs="Times New Roman"/>
          <w:sz w:val="24"/>
          <w:szCs w:val="24"/>
          <w:lang w:val="hu-HU"/>
        </w:rPr>
        <w:t>vető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egységet a Väderstad Tempo és a Proceed modellekhez.</w:t>
      </w:r>
    </w:p>
    <w:p w14:paraId="7AF9D368" w14:textId="3BF7F89A" w:rsidR="004E58EF" w:rsidRPr="00423927" w:rsidRDefault="004E58EF" w:rsidP="00C90E4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- Az évek során </w:t>
      </w:r>
      <w:r w:rsidR="005A1CAC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folyamatosan fejlesztettük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a jelenlegi soregységünket új funkciókkal és </w:t>
      </w:r>
      <w:r w:rsidR="005A1CAC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6109A8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nagyobb </w:t>
      </w:r>
      <w:r w:rsidR="00D519A9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vetési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pontoss</w:t>
      </w:r>
      <w:r w:rsidR="005A1CAC" w:rsidRPr="00423927">
        <w:rPr>
          <w:rFonts w:ascii="Times New Roman" w:hAnsi="Times New Roman" w:cs="Times New Roman"/>
          <w:sz w:val="24"/>
          <w:szCs w:val="24"/>
          <w:lang w:val="hu-HU"/>
        </w:rPr>
        <w:t>ág elérése érdekében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. De ezúttal visszatértünk a tervezőasztalhoz. Az eredmény</w:t>
      </w:r>
      <w:r w:rsidR="009C7AEC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nem csak egy modell frissítés,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hanem egy teljes </w:t>
      </w:r>
      <w:r w:rsidR="009C7AEC" w:rsidRPr="00423927">
        <w:rPr>
          <w:rFonts w:ascii="Times New Roman" w:hAnsi="Times New Roman" w:cs="Times New Roman"/>
          <w:sz w:val="24"/>
          <w:szCs w:val="24"/>
          <w:lang w:val="hu-HU"/>
        </w:rPr>
        <w:t>ter</w:t>
      </w:r>
      <w:r w:rsidR="00F73AB7" w:rsidRPr="00423927">
        <w:rPr>
          <w:rFonts w:ascii="Times New Roman" w:hAnsi="Times New Roman" w:cs="Times New Roman"/>
          <w:sz w:val="24"/>
          <w:szCs w:val="24"/>
          <w:lang w:val="hu-HU"/>
        </w:rPr>
        <w:t>mék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átalakítás </w:t>
      </w:r>
      <w:r w:rsidR="009C7AEC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lett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– mondja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Oskar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Karlsson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, a Väderstad </w:t>
      </w:r>
      <w:proofErr w:type="spellStart"/>
      <w:r w:rsidR="00F73AB7" w:rsidRPr="00423927">
        <w:rPr>
          <w:rFonts w:ascii="Times New Roman" w:hAnsi="Times New Roman" w:cs="Times New Roman"/>
          <w:sz w:val="24"/>
          <w:szCs w:val="24"/>
          <w:lang w:val="hu-HU"/>
        </w:rPr>
        <w:t>szemenkénti</w:t>
      </w:r>
      <w:proofErr w:type="spellEnd"/>
      <w:r w:rsidR="00F73AB7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vetőgépek termék</w:t>
      </w:r>
      <w:r w:rsidR="00F73AB7" w:rsidRPr="00423927">
        <w:rPr>
          <w:rFonts w:ascii="Times New Roman" w:hAnsi="Times New Roman" w:cs="Times New Roman"/>
          <w:sz w:val="24"/>
          <w:szCs w:val="24"/>
          <w:lang w:val="hu-HU"/>
        </w:rPr>
        <w:t>fejlesztési igazgatója é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s hozzáteszi:</w:t>
      </w:r>
    </w:p>
    <w:p w14:paraId="5D302408" w14:textId="6C11B6D4" w:rsidR="004E58EF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7B2AB5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Az é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vekig tartó fejlesztés, tesztelés és finomhangolás után készen állunk az új generációs soregység</w:t>
      </w:r>
      <w:r w:rsidR="007B2AB5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bevezetésére,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amely az agronómiai pontosság, a felhasználói élmény és a</w:t>
      </w:r>
      <w:r w:rsidR="001F692F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vetési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teljesítmény terén is új szintre lép. </w:t>
      </w:r>
    </w:p>
    <w:p w14:paraId="7238C511" w14:textId="41EE72A1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Az új soregység számos új funkcióval rendelkezik, többek között:</w:t>
      </w:r>
    </w:p>
    <w:p w14:paraId="0B8D630A" w14:textId="77777777" w:rsidR="003B59DE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•    </w:t>
      </w:r>
      <w:r w:rsidR="003B59DE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Vetésmélység állítás táblatérkép alapján </w:t>
      </w:r>
    </w:p>
    <w:p w14:paraId="1B3BB948" w14:textId="2524751E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•    Könnyebb mag</w:t>
      </w:r>
      <w:r w:rsidR="001B77D8" w:rsidRPr="00423927">
        <w:rPr>
          <w:rFonts w:ascii="Times New Roman" w:hAnsi="Times New Roman" w:cs="Times New Roman"/>
          <w:sz w:val="24"/>
          <w:szCs w:val="24"/>
          <w:lang w:val="hu-HU"/>
        </w:rPr>
        <w:t>v</w:t>
      </w:r>
      <w:r w:rsidR="00297F44" w:rsidRPr="00423927">
        <w:rPr>
          <w:rFonts w:ascii="Times New Roman" w:hAnsi="Times New Roman" w:cs="Times New Roman"/>
          <w:sz w:val="24"/>
          <w:szCs w:val="24"/>
          <w:lang w:val="hu-HU"/>
        </w:rPr>
        <w:t>ezetőcső</w:t>
      </w:r>
      <w:r w:rsidR="001B77D8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csere</w:t>
      </w:r>
    </w:p>
    <w:p w14:paraId="704D1BAB" w14:textId="263DEE89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•    Könnyebb váltás a </w:t>
      </w:r>
      <w:r w:rsidR="007C771F" w:rsidRPr="00423927">
        <w:rPr>
          <w:rFonts w:ascii="Times New Roman" w:hAnsi="Times New Roman" w:cs="Times New Roman"/>
          <w:sz w:val="24"/>
          <w:szCs w:val="24"/>
          <w:lang w:val="hu-HU"/>
        </w:rPr>
        <w:t>vetendő kultúrák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között</w:t>
      </w:r>
    </w:p>
    <w:p w14:paraId="6E4CE3A8" w14:textId="4E577ECE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•    Még keskenyebb mag</w:t>
      </w:r>
      <w:r w:rsidR="00297F44" w:rsidRPr="00423927">
        <w:rPr>
          <w:rFonts w:ascii="Times New Roman" w:hAnsi="Times New Roman" w:cs="Times New Roman"/>
          <w:sz w:val="24"/>
          <w:szCs w:val="24"/>
          <w:lang w:val="hu-HU"/>
        </w:rPr>
        <w:t>árok</w:t>
      </w:r>
    </w:p>
    <w:p w14:paraId="5E57FAF4" w14:textId="310EB2F6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•    Új elektronika</w:t>
      </w:r>
    </w:p>
    <w:p w14:paraId="5F572223" w14:textId="796EFD07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•    Új magtartályok</w:t>
      </w:r>
    </w:p>
    <w:p w14:paraId="30AE21E5" w14:textId="2231A126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•    Továbbfejlesztett magadagolók, </w:t>
      </w:r>
      <w:r w:rsidR="00297F44" w:rsidRPr="00423927">
        <w:rPr>
          <w:rFonts w:ascii="Times New Roman" w:hAnsi="Times New Roman" w:cs="Times New Roman"/>
          <w:sz w:val="24"/>
          <w:szCs w:val="24"/>
          <w:lang w:val="hu-HU"/>
        </w:rPr>
        <w:t>amelyek egykézzel is könnyen nyitható</w:t>
      </w:r>
      <w:r w:rsidR="00CA3F82" w:rsidRPr="00423927">
        <w:rPr>
          <w:rFonts w:ascii="Times New Roman" w:hAnsi="Times New Roman" w:cs="Times New Roman"/>
          <w:sz w:val="24"/>
          <w:szCs w:val="24"/>
          <w:lang w:val="hu-HU"/>
        </w:rPr>
        <w:t>k</w:t>
      </w:r>
    </w:p>
    <w:p w14:paraId="5D7A3CB0" w14:textId="5DD022DC" w:rsidR="00704462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•    Még intuitívabb</w:t>
      </w:r>
      <w:r w:rsidR="008A15ED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és tartósabb kialakítás</w:t>
      </w:r>
    </w:p>
    <w:p w14:paraId="1BA860D7" w14:textId="46A0B3CD" w:rsidR="00957FFA" w:rsidRPr="00423927" w:rsidRDefault="004E58EF" w:rsidP="004E58EF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•    És még sok más...</w:t>
      </w:r>
    </w:p>
    <w:p w14:paraId="420237C4" w14:textId="47BF4C1B" w:rsidR="00704462" w:rsidRPr="00423927" w:rsidRDefault="00704462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A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legszembetűnőbb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változás az új </w:t>
      </w:r>
      <w:r w:rsidR="00867D66" w:rsidRPr="00423927">
        <w:rPr>
          <w:rFonts w:ascii="Times New Roman" w:hAnsi="Times New Roman" w:cs="Times New Roman"/>
          <w:sz w:val="24"/>
          <w:szCs w:val="24"/>
          <w:lang w:val="hu-HU"/>
        </w:rPr>
        <w:t>dizájn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, amely modern</w:t>
      </w:r>
      <w:r w:rsidR="00867D66" w:rsidRPr="00423927">
        <w:rPr>
          <w:rFonts w:ascii="Times New Roman" w:hAnsi="Times New Roman" w:cs="Times New Roman"/>
          <w:sz w:val="24"/>
          <w:szCs w:val="24"/>
          <w:lang w:val="hu-HU"/>
        </w:rPr>
        <w:t>e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bb és kifinomultabb megjelenést kölcsönöz a gépeknek.</w:t>
      </w:r>
    </w:p>
    <w:p w14:paraId="6A22226F" w14:textId="6E3F85E7" w:rsidR="00704462" w:rsidRPr="00423927" w:rsidRDefault="00704462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- A fejlesztés során a felhasználóbarát kialakításra helyeztük a hangsúlyt, hogy minden művelet </w:t>
      </w:r>
      <w:r w:rsidR="0072243B">
        <w:rPr>
          <w:rFonts w:ascii="Times New Roman" w:hAnsi="Times New Roman" w:cs="Times New Roman"/>
          <w:sz w:val="24"/>
          <w:szCs w:val="24"/>
          <w:lang w:val="hu-HU"/>
        </w:rPr>
        <w:t xml:space="preserve">könnyebbé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és intuitívabbá váljon. A teljesítmény növelése érdekében több, a fülkéből vezérelhető funkciót is beépítettünk, </w:t>
      </w:r>
      <w:r w:rsidR="0081227F">
        <w:rPr>
          <w:rFonts w:ascii="Times New Roman" w:hAnsi="Times New Roman" w:cs="Times New Roman"/>
          <w:sz w:val="24"/>
          <w:szCs w:val="24"/>
          <w:lang w:val="hu-HU"/>
        </w:rPr>
        <w:t xml:space="preserve">mint például az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elektronikus vetési mélység állítás és a</w:t>
      </w:r>
      <w:r w:rsidR="00473979">
        <w:rPr>
          <w:rFonts w:ascii="Times New Roman" w:hAnsi="Times New Roman" w:cs="Times New Roman"/>
          <w:sz w:val="24"/>
          <w:szCs w:val="24"/>
          <w:lang w:val="hu-HU"/>
        </w:rPr>
        <w:t xml:space="preserve"> zárókerekek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elektronikus szabályozás</w:t>
      </w:r>
      <w:r w:rsidR="00473979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. Ezek a fejlesztések lehetővé teszik a gazdák számára, hogy menet közben közvetlenül a fülkéből vezéreljék a gépet – mondja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Oskar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Karlsson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3A8FDA0F" w14:textId="057A10E0" w:rsidR="00704462" w:rsidRPr="00423927" w:rsidRDefault="00704462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A fejlesztés során egy másik fontos szempont a vetés pontossága volt.</w:t>
      </w:r>
    </w:p>
    <w:p w14:paraId="3BAD5435" w14:textId="69F3E866" w:rsidR="00704462" w:rsidRPr="00423927" w:rsidRDefault="00704462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- Például megtaláltuk a módját, hogy </w:t>
      </w:r>
      <w:r w:rsidR="00A068E8">
        <w:rPr>
          <w:rFonts w:ascii="Times New Roman" w:hAnsi="Times New Roman" w:cs="Times New Roman"/>
          <w:sz w:val="24"/>
          <w:szCs w:val="24"/>
          <w:lang w:val="hu-HU"/>
        </w:rPr>
        <w:t>csökkentsük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="0093093F"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magtárcsa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szögét,</w:t>
      </w:r>
      <w:r w:rsidR="00A068E8">
        <w:rPr>
          <w:rFonts w:ascii="Times New Roman" w:hAnsi="Times New Roman" w:cs="Times New Roman"/>
          <w:sz w:val="24"/>
          <w:szCs w:val="24"/>
          <w:lang w:val="hu-HU"/>
        </w:rPr>
        <w:t xml:space="preserve"> ami ezáltal még keskenyebb magárkot nyit, </w:t>
      </w:r>
      <w:r w:rsidR="003B624E">
        <w:rPr>
          <w:rFonts w:ascii="Times New Roman" w:hAnsi="Times New Roman" w:cs="Times New Roman"/>
          <w:sz w:val="24"/>
          <w:szCs w:val="24"/>
          <w:lang w:val="hu-HU"/>
        </w:rPr>
        <w:t xml:space="preserve">így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jobb magelhelyezés</w:t>
      </w:r>
      <w:r w:rsidR="003B624E">
        <w:rPr>
          <w:rFonts w:ascii="Times New Roman" w:hAnsi="Times New Roman" w:cs="Times New Roman"/>
          <w:sz w:val="24"/>
          <w:szCs w:val="24"/>
          <w:lang w:val="hu-HU"/>
        </w:rPr>
        <w:t xml:space="preserve"> érhető el nagyobb munkasebesség mellett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– mondja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Oskar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Karlsson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0384382B" w14:textId="28481008" w:rsidR="00704462" w:rsidRPr="00423927" w:rsidRDefault="00704462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A különböző mezőgazdasági igényeknek való megfelelés érdekében az új soregység</w:t>
      </w:r>
      <w:r w:rsidR="00C6778F">
        <w:rPr>
          <w:rFonts w:ascii="Times New Roman" w:hAnsi="Times New Roman" w:cs="Times New Roman"/>
          <w:sz w:val="24"/>
          <w:szCs w:val="24"/>
          <w:lang w:val="hu-HU"/>
        </w:rPr>
        <w:t xml:space="preserve"> többféle opci</w:t>
      </w:r>
      <w:r w:rsidR="00384D59">
        <w:rPr>
          <w:rFonts w:ascii="Times New Roman" w:hAnsi="Times New Roman" w:cs="Times New Roman"/>
          <w:sz w:val="24"/>
          <w:szCs w:val="24"/>
          <w:lang w:val="hu-HU"/>
        </w:rPr>
        <w:t xml:space="preserve">óval </w:t>
      </w:r>
      <w:r w:rsidR="00C6778F">
        <w:rPr>
          <w:rFonts w:ascii="Times New Roman" w:hAnsi="Times New Roman" w:cs="Times New Roman"/>
          <w:sz w:val="24"/>
          <w:szCs w:val="24"/>
          <w:lang w:val="hu-HU"/>
        </w:rPr>
        <w:t xml:space="preserve">és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funkc</w:t>
      </w:r>
      <w:r w:rsidR="00384D59">
        <w:rPr>
          <w:rFonts w:ascii="Times New Roman" w:hAnsi="Times New Roman" w:cs="Times New Roman"/>
          <w:sz w:val="24"/>
          <w:szCs w:val="24"/>
          <w:lang w:val="hu-HU"/>
        </w:rPr>
        <w:t>ióval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konfigurálható. A </w:t>
      </w:r>
      <w:r w:rsidR="003271B8">
        <w:rPr>
          <w:rFonts w:ascii="Times New Roman" w:hAnsi="Times New Roman" w:cs="Times New Roman"/>
          <w:sz w:val="24"/>
          <w:szCs w:val="24"/>
          <w:lang w:val="hu-HU"/>
        </w:rPr>
        <w:t>vetőegység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271B8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központi </w:t>
      </w:r>
      <w:r w:rsidR="003271B8">
        <w:rPr>
          <w:rFonts w:ascii="Times New Roman" w:hAnsi="Times New Roman" w:cs="Times New Roman"/>
          <w:sz w:val="24"/>
          <w:szCs w:val="24"/>
          <w:lang w:val="hu-HU"/>
        </w:rPr>
        <w:t>fel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>töltésű változ</w:t>
      </w:r>
      <w:r w:rsidR="003271B8">
        <w:rPr>
          <w:rFonts w:ascii="Times New Roman" w:hAnsi="Times New Roman" w:cs="Times New Roman"/>
          <w:sz w:val="24"/>
          <w:szCs w:val="24"/>
          <w:lang w:val="hu-HU"/>
        </w:rPr>
        <w:t>atoknál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5 literes </w:t>
      </w:r>
      <w:proofErr w:type="gramStart"/>
      <w:r w:rsidRPr="00423927">
        <w:rPr>
          <w:rFonts w:ascii="Times New Roman" w:hAnsi="Times New Roman" w:cs="Times New Roman"/>
          <w:sz w:val="24"/>
          <w:szCs w:val="24"/>
          <w:lang w:val="hu-HU"/>
        </w:rPr>
        <w:t>mini-tartállyal</w:t>
      </w:r>
      <w:proofErr w:type="gramEnd"/>
      <w:r w:rsidRPr="00423927">
        <w:rPr>
          <w:rFonts w:ascii="Times New Roman" w:hAnsi="Times New Roman" w:cs="Times New Roman"/>
          <w:sz w:val="24"/>
          <w:szCs w:val="24"/>
          <w:lang w:val="hu-HU"/>
        </w:rPr>
        <w:t>, valamint standard változa</w:t>
      </w:r>
      <w:r w:rsidR="005627DF">
        <w:rPr>
          <w:rFonts w:ascii="Times New Roman" w:hAnsi="Times New Roman" w:cs="Times New Roman"/>
          <w:sz w:val="24"/>
          <w:szCs w:val="24"/>
          <w:lang w:val="hu-HU"/>
        </w:rPr>
        <w:t>tok esetén 70 illetve 90 literes tartályokkal rendelhető.</w:t>
      </w:r>
    </w:p>
    <w:p w14:paraId="026B84F8" w14:textId="1ABCFBC3" w:rsidR="00704462" w:rsidRPr="00423927" w:rsidRDefault="00704462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>Az új soregységet 2026 júniusától minden Tempo és Proceed termékmodellbe beépítik. Ez magában foglalja a Tempo R 4-6, Tempo F 6-8, Tempo T 6-7, Tempo V 6-12, Tempo R 12-18, Tempo L 8-24, Tempo K 24, valamint a Proceed V 24 modelleket.</w:t>
      </w:r>
    </w:p>
    <w:p w14:paraId="71D8CC2C" w14:textId="3ECED76C" w:rsidR="00704462" w:rsidRPr="00423927" w:rsidRDefault="00704462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Az új soregység sorozatgyártásának megkezdésével </w:t>
      </w:r>
      <w:r w:rsidR="00075377">
        <w:rPr>
          <w:rFonts w:ascii="Times New Roman" w:hAnsi="Times New Roman" w:cs="Times New Roman"/>
          <w:sz w:val="24"/>
          <w:szCs w:val="24"/>
          <w:lang w:val="hu-HU"/>
        </w:rPr>
        <w:t xml:space="preserve">a jelenlegi változat gyártása megszűnik. 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A Tempo és Proceed új </w:t>
      </w:r>
      <w:r w:rsidR="00075377">
        <w:rPr>
          <w:rFonts w:ascii="Times New Roman" w:hAnsi="Times New Roman" w:cs="Times New Roman"/>
          <w:sz w:val="24"/>
          <w:szCs w:val="24"/>
          <w:lang w:val="hu-HU"/>
        </w:rPr>
        <w:t>vető</w:t>
      </w:r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egysége az </w:t>
      </w:r>
      <w:proofErr w:type="spellStart"/>
      <w:r w:rsidRPr="00423927">
        <w:rPr>
          <w:rFonts w:ascii="Times New Roman" w:hAnsi="Times New Roman" w:cs="Times New Roman"/>
          <w:sz w:val="24"/>
          <w:szCs w:val="24"/>
          <w:lang w:val="hu-HU"/>
        </w:rPr>
        <w:t>Agritechnica</w:t>
      </w:r>
      <w:proofErr w:type="spellEnd"/>
      <w:r w:rsidRPr="00423927">
        <w:rPr>
          <w:rFonts w:ascii="Times New Roman" w:hAnsi="Times New Roman" w:cs="Times New Roman"/>
          <w:sz w:val="24"/>
          <w:szCs w:val="24"/>
          <w:lang w:val="hu-HU"/>
        </w:rPr>
        <w:t xml:space="preserve"> 2025 kiállításon debütál.</w:t>
      </w:r>
    </w:p>
    <w:p w14:paraId="41BF1CAD" w14:textId="77777777" w:rsidR="006D41EC" w:rsidRDefault="006D41EC" w:rsidP="006D41EC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</w:p>
    <w:p w14:paraId="40DD3D5F" w14:textId="02884B58" w:rsidR="006D41EC" w:rsidRPr="006D41EC" w:rsidRDefault="00701BC3" w:rsidP="006D41EC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További információért kérjük, forduljon hozzánk: </w:t>
      </w:r>
    </w:p>
    <w:p w14:paraId="19D2FBE9" w14:textId="5BBBEB0C" w:rsidR="00701BC3" w:rsidRPr="006D41EC" w:rsidRDefault="00701BC3" w:rsidP="006D41EC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lang w:val="hu-HU" w:eastAsia="en-US"/>
        </w:rPr>
        <w:br/>
      </w:r>
      <w:r w:rsidRPr="006D41EC">
        <w:rPr>
          <w:rFonts w:eastAsiaTheme="minorHAnsi"/>
          <w:b/>
          <w:bCs/>
          <w:lang w:eastAsia="en-US"/>
        </w:rPr>
        <w:t>Vilhelm Ektander</w:t>
      </w:r>
    </w:p>
    <w:p w14:paraId="4E16E087" w14:textId="77777777" w:rsidR="00701BC3" w:rsidRPr="006D41EC" w:rsidRDefault="00701BC3" w:rsidP="006D41EC">
      <w:pPr>
        <w:pStyle w:val="NormalWeb"/>
        <w:spacing w:before="0" w:beforeAutospacing="0" w:after="0" w:afterAutospacing="0"/>
        <w:rPr>
          <w:rFonts w:eastAsiaTheme="minorHAnsi"/>
          <w:lang w:val="hu-HU" w:eastAsia="en-US"/>
        </w:rPr>
      </w:pPr>
      <w:proofErr w:type="spellStart"/>
      <w:r w:rsidRPr="006D41EC">
        <w:rPr>
          <w:rFonts w:eastAsiaTheme="minorHAnsi"/>
          <w:i/>
          <w:iCs/>
          <w:lang w:eastAsia="en-US"/>
        </w:rPr>
        <w:t>Product</w:t>
      </w:r>
      <w:proofErr w:type="spellEnd"/>
      <w:r w:rsidRPr="006D41EC">
        <w:rPr>
          <w:rFonts w:eastAsiaTheme="minorHAnsi"/>
          <w:i/>
          <w:iCs/>
          <w:lang w:eastAsia="en-US"/>
        </w:rPr>
        <w:t xml:space="preserve"> Marketing Manager</w:t>
      </w:r>
      <w:r w:rsidRPr="006D41EC">
        <w:rPr>
          <w:rFonts w:eastAsiaTheme="minorHAnsi"/>
          <w:lang w:val="hu-HU" w:eastAsia="en-US"/>
        </w:rPr>
        <w:br/>
      </w:r>
      <w:proofErr w:type="spellStart"/>
      <w:r w:rsidRPr="006D41EC">
        <w:rPr>
          <w:rFonts w:eastAsiaTheme="minorHAnsi"/>
          <w:lang w:val="hu-HU" w:eastAsia="en-US"/>
        </w:rPr>
        <w:t>Vädersatd</w:t>
      </w:r>
      <w:proofErr w:type="spellEnd"/>
      <w:r w:rsidRPr="006D41EC">
        <w:rPr>
          <w:rFonts w:eastAsiaTheme="minorHAnsi"/>
          <w:lang w:val="hu-HU" w:eastAsia="en-US"/>
        </w:rPr>
        <w:br/>
        <w:t>+46 142 820 45</w:t>
      </w:r>
      <w:r w:rsidRPr="006D41EC">
        <w:rPr>
          <w:rFonts w:eastAsiaTheme="minorHAnsi"/>
          <w:lang w:val="hu-HU" w:eastAsia="en-US"/>
        </w:rPr>
        <w:br/>
        <w:t>vilehlm.ektander@vaderstad.com</w:t>
      </w:r>
    </w:p>
    <w:p w14:paraId="5EB06E70" w14:textId="77777777" w:rsidR="00701BC3" w:rsidRPr="006D41EC" w:rsidRDefault="00701BC3" w:rsidP="00CD637B">
      <w:pPr>
        <w:pStyle w:val="NormalWeb"/>
        <w:spacing w:before="0" w:beforeAutospacing="0" w:after="0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eastAsia="en-US"/>
        </w:rPr>
        <w:t> </w:t>
      </w:r>
    </w:p>
    <w:p w14:paraId="31899EE6" w14:textId="77777777" w:rsidR="00701BC3" w:rsidRPr="006D41EC" w:rsidRDefault="00701BC3" w:rsidP="00CD637B">
      <w:pPr>
        <w:pStyle w:val="NormalWeb"/>
        <w:spacing w:before="0" w:beforeAutospacing="0" w:after="0" w:afterAutospacing="0"/>
        <w:jc w:val="both"/>
        <w:rPr>
          <w:rFonts w:eastAsiaTheme="minorHAnsi"/>
          <w:b/>
          <w:bCs/>
          <w:lang w:val="hu-HU" w:eastAsia="en-US"/>
        </w:rPr>
      </w:pPr>
      <w:r w:rsidRPr="006D41EC">
        <w:rPr>
          <w:rFonts w:eastAsiaTheme="minorHAnsi"/>
          <w:b/>
          <w:bCs/>
          <w:lang w:eastAsia="en-US"/>
        </w:rPr>
        <w:t>A Väderstadról</w:t>
      </w:r>
    </w:p>
    <w:p w14:paraId="07A199BA" w14:textId="77777777" w:rsidR="00701BC3" w:rsidRPr="006D41EC" w:rsidRDefault="00701BC3" w:rsidP="00CD637B">
      <w:pPr>
        <w:pStyle w:val="NormalWeb"/>
        <w:spacing w:before="0" w:beforeAutospacing="0" w:after="188" w:afterAutospacing="0"/>
        <w:jc w:val="both"/>
        <w:rPr>
          <w:rFonts w:eastAsiaTheme="minorHAnsi"/>
          <w:lang w:val="hu-HU" w:eastAsia="en-US"/>
        </w:rPr>
      </w:pPr>
      <w:r w:rsidRPr="006D41EC">
        <w:rPr>
          <w:rFonts w:eastAsiaTheme="minorHAnsi"/>
          <w:lang w:val="hu-HU" w:eastAsia="en-US"/>
        </w:rPr>
        <w:t>A Väderstad innovatív, nagy hatékonyságú munkagépekkel és technológiával látja el a modern mezőgazdaságot. A mindennapi munkafolyamatok egyszerűbbé tételével javítható a gazdálkodás eredménye, így kíván a vállalat piacvezető szerepet elérni a talajművelés és a vetéstechnológia terén. A jelenleg 40 országban aktív, családi tulajdonban lévő vállalat központja a svédországi Väderstadban található. 2024-ben a vállalatnál 1900 munkavállaló dolgozott, éves árbevétele pedig 6,1 milliárd svéd koronát ért el.</w:t>
      </w:r>
    </w:p>
    <w:p w14:paraId="268D5C20" w14:textId="77777777" w:rsidR="004839A3" w:rsidRPr="00423927" w:rsidRDefault="004839A3" w:rsidP="00CD637B">
      <w:pPr>
        <w:spacing w:line="276" w:lineRule="auto"/>
        <w:jc w:val="both"/>
        <w:rPr>
          <w:rFonts w:ascii="Times New Roman" w:hAnsi="Times New Roman" w:cs="Times New Roman"/>
          <w:sz w:val="24"/>
          <w:szCs w:val="28"/>
          <w:lang w:val="hu-HU"/>
        </w:rPr>
      </w:pPr>
    </w:p>
    <w:p w14:paraId="14A04AB2" w14:textId="67C2EFDD" w:rsidR="00D8750F" w:rsidRPr="00423927" w:rsidRDefault="00D8750F" w:rsidP="002235B2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hu-HU"/>
        </w:rPr>
      </w:pPr>
    </w:p>
    <w:sectPr w:rsidR="00D8750F" w:rsidRPr="00423927" w:rsidSect="00E578B4">
      <w:headerReference w:type="default" r:id="rId11"/>
      <w:footerReference w:type="default" r:id="rId12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7FDE" w14:textId="77777777" w:rsidR="00500E5C" w:rsidRDefault="00500E5C" w:rsidP="00D95DD6">
      <w:pPr>
        <w:spacing w:after="0" w:line="240" w:lineRule="auto"/>
      </w:pPr>
      <w:r>
        <w:separator/>
      </w:r>
    </w:p>
  </w:endnote>
  <w:endnote w:type="continuationSeparator" w:id="0">
    <w:p w14:paraId="57E6526E" w14:textId="77777777" w:rsidR="00500E5C" w:rsidRDefault="00500E5C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125EE" w14:textId="77777777" w:rsidR="00500E5C" w:rsidRDefault="00500E5C" w:rsidP="00D95DD6">
      <w:pPr>
        <w:spacing w:after="0" w:line="240" w:lineRule="auto"/>
      </w:pPr>
      <w:r>
        <w:separator/>
      </w:r>
    </w:p>
  </w:footnote>
  <w:footnote w:type="continuationSeparator" w:id="0">
    <w:p w14:paraId="5EB2408A" w14:textId="77777777" w:rsidR="00500E5C" w:rsidRDefault="00500E5C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21ED" w14:textId="0EA6E073" w:rsidR="00D95DD6" w:rsidRDefault="00D33E6E" w:rsidP="00D95DD6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726B7A9B" w14:textId="77777777" w:rsidR="00EA7606" w:rsidRPr="00D95DD6" w:rsidRDefault="00EA7606" w:rsidP="00D95DD6">
    <w:pPr>
      <w:rPr>
        <w:rFonts w:ascii="Georgia" w:hAnsi="Georgi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163827"/>
    <w:multiLevelType w:val="hybridMultilevel"/>
    <w:tmpl w:val="EC9CB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0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14417"/>
    <w:rsid w:val="00037FA1"/>
    <w:rsid w:val="0006726F"/>
    <w:rsid w:val="00075377"/>
    <w:rsid w:val="000D34C8"/>
    <w:rsid w:val="00116A37"/>
    <w:rsid w:val="00123E77"/>
    <w:rsid w:val="0015437A"/>
    <w:rsid w:val="001A3825"/>
    <w:rsid w:val="001B77D8"/>
    <w:rsid w:val="001E1C5C"/>
    <w:rsid w:val="001F692F"/>
    <w:rsid w:val="002235B2"/>
    <w:rsid w:val="00232D93"/>
    <w:rsid w:val="00237736"/>
    <w:rsid w:val="00286409"/>
    <w:rsid w:val="00286884"/>
    <w:rsid w:val="00297F44"/>
    <w:rsid w:val="00322A26"/>
    <w:rsid w:val="003271B8"/>
    <w:rsid w:val="003441AD"/>
    <w:rsid w:val="00384011"/>
    <w:rsid w:val="00384D59"/>
    <w:rsid w:val="00393DC6"/>
    <w:rsid w:val="003A645A"/>
    <w:rsid w:val="003B59DE"/>
    <w:rsid w:val="003B624E"/>
    <w:rsid w:val="003B7F1B"/>
    <w:rsid w:val="00411780"/>
    <w:rsid w:val="00423927"/>
    <w:rsid w:val="0047119B"/>
    <w:rsid w:val="00473979"/>
    <w:rsid w:val="004762F3"/>
    <w:rsid w:val="00481040"/>
    <w:rsid w:val="004839A3"/>
    <w:rsid w:val="0049677F"/>
    <w:rsid w:val="004D034D"/>
    <w:rsid w:val="004E58EF"/>
    <w:rsid w:val="004F41C7"/>
    <w:rsid w:val="00500E5C"/>
    <w:rsid w:val="00531A21"/>
    <w:rsid w:val="00541CE2"/>
    <w:rsid w:val="005627DF"/>
    <w:rsid w:val="0059435A"/>
    <w:rsid w:val="005A1CAC"/>
    <w:rsid w:val="005C78CE"/>
    <w:rsid w:val="005E119B"/>
    <w:rsid w:val="005F44F2"/>
    <w:rsid w:val="006109A8"/>
    <w:rsid w:val="00633E14"/>
    <w:rsid w:val="0063460D"/>
    <w:rsid w:val="00667B45"/>
    <w:rsid w:val="0069019B"/>
    <w:rsid w:val="006B2E60"/>
    <w:rsid w:val="006C0E9A"/>
    <w:rsid w:val="006D41EC"/>
    <w:rsid w:val="00701BC3"/>
    <w:rsid w:val="00704462"/>
    <w:rsid w:val="0072243B"/>
    <w:rsid w:val="007B2AB5"/>
    <w:rsid w:val="007B2EDD"/>
    <w:rsid w:val="007B4761"/>
    <w:rsid w:val="007C0CD1"/>
    <w:rsid w:val="007C771F"/>
    <w:rsid w:val="0081227F"/>
    <w:rsid w:val="00842DEC"/>
    <w:rsid w:val="00847A20"/>
    <w:rsid w:val="00867D66"/>
    <w:rsid w:val="008857A0"/>
    <w:rsid w:val="008A15ED"/>
    <w:rsid w:val="008A3981"/>
    <w:rsid w:val="008D2B8F"/>
    <w:rsid w:val="0093093F"/>
    <w:rsid w:val="00956EBF"/>
    <w:rsid w:val="00957559"/>
    <w:rsid w:val="00957FFA"/>
    <w:rsid w:val="00984781"/>
    <w:rsid w:val="00984FBD"/>
    <w:rsid w:val="009C7AEC"/>
    <w:rsid w:val="00A068E8"/>
    <w:rsid w:val="00A35389"/>
    <w:rsid w:val="00A44D6F"/>
    <w:rsid w:val="00A736ED"/>
    <w:rsid w:val="00A753C3"/>
    <w:rsid w:val="00A94D24"/>
    <w:rsid w:val="00B00354"/>
    <w:rsid w:val="00B4634A"/>
    <w:rsid w:val="00B53673"/>
    <w:rsid w:val="00B97BB7"/>
    <w:rsid w:val="00BA7D0D"/>
    <w:rsid w:val="00BC23F9"/>
    <w:rsid w:val="00BD0922"/>
    <w:rsid w:val="00BF71D2"/>
    <w:rsid w:val="00C6778F"/>
    <w:rsid w:val="00C73143"/>
    <w:rsid w:val="00C90E49"/>
    <w:rsid w:val="00CA3F82"/>
    <w:rsid w:val="00CC13BC"/>
    <w:rsid w:val="00CC6F80"/>
    <w:rsid w:val="00CD637B"/>
    <w:rsid w:val="00D10A0D"/>
    <w:rsid w:val="00D158CF"/>
    <w:rsid w:val="00D33E6E"/>
    <w:rsid w:val="00D509BD"/>
    <w:rsid w:val="00D519A9"/>
    <w:rsid w:val="00D73A47"/>
    <w:rsid w:val="00D8750F"/>
    <w:rsid w:val="00D94C21"/>
    <w:rsid w:val="00D95DD6"/>
    <w:rsid w:val="00DB3B6D"/>
    <w:rsid w:val="00DB4ACE"/>
    <w:rsid w:val="00DB71C6"/>
    <w:rsid w:val="00DB7648"/>
    <w:rsid w:val="00E32838"/>
    <w:rsid w:val="00E578B4"/>
    <w:rsid w:val="00E7387B"/>
    <w:rsid w:val="00E8626C"/>
    <w:rsid w:val="00EA27DE"/>
    <w:rsid w:val="00EA6CBE"/>
    <w:rsid w:val="00EA7606"/>
    <w:rsid w:val="00EB4ECB"/>
    <w:rsid w:val="00EC5DD4"/>
    <w:rsid w:val="00F03D42"/>
    <w:rsid w:val="00F11D8D"/>
    <w:rsid w:val="00F27D2A"/>
    <w:rsid w:val="00F73AB7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01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01BC3"/>
    <w:rPr>
      <w:b/>
      <w:bCs/>
    </w:rPr>
  </w:style>
  <w:style w:type="character" w:styleId="Emphasis">
    <w:name w:val="Emphasis"/>
    <w:basedOn w:val="DefaultParagraphFont"/>
    <w:uiPriority w:val="20"/>
    <w:qFormat/>
    <w:rsid w:val="00701B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Props1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575</Words>
  <Characters>3283</Characters>
  <Application>Microsoft Office Word</Application>
  <DocSecurity>0</DocSecurity>
  <Lines>27</Lines>
  <Paragraphs>7</Paragraphs>
  <ScaleCrop>false</ScaleCrop>
  <Company>Vaderstad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Lakatos Erika</cp:lastModifiedBy>
  <cp:revision>84</cp:revision>
  <dcterms:created xsi:type="dcterms:W3CDTF">2025-09-09T11:41:00Z</dcterms:created>
  <dcterms:modified xsi:type="dcterms:W3CDTF">2025-09-17T12:49:00Z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